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:rsidR="008876B8" w:rsidRPr="00986206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057AF5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:rsidR="007752F2" w:rsidRPr="00057AF5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:rsidR="00543819" w:rsidRPr="00057AF5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(в редакции</w:t>
      </w:r>
      <w:r w:rsidR="005C5AEA">
        <w:rPr>
          <w:rFonts w:ascii="Times New Roman" w:hAnsi="Times New Roman" w:cs="Times New Roman"/>
          <w:color w:val="auto"/>
          <w:sz w:val="24"/>
          <w:lang w:val="ru-RU"/>
        </w:rPr>
        <w:t xml:space="preserve"> от 31.05.2024 г.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>, от 06.12.2024 г.</w:t>
      </w:r>
      <w:r w:rsidR="00D44C0E">
        <w:rPr>
          <w:rFonts w:ascii="Times New Roman" w:hAnsi="Times New Roman" w:cs="Times New Roman"/>
          <w:color w:val="auto"/>
          <w:sz w:val="24"/>
          <w:lang w:val="ru-RU"/>
        </w:rPr>
        <w:t>, от 31.01.2025 г.</w:t>
      </w:r>
      <w:r w:rsidR="0054381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8876B8" w:rsidRPr="00057AF5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057AF5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:rsidR="002B2A84" w:rsidRPr="00057AF5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057AF5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Настоящие Правила разработаны в соответствии с Федеральным законом от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микрофинансовой деятельности и микрофинансовых организациях»,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«Базовым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стандартом защиты прав и интересов физических и юридических лиц-получателей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финансовых услуг</w:t>
      </w:r>
      <w:proofErr w:type="gramEnd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оказываемых членами саморегулируемых организаций в сфере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финансового рынка, объединяющих </w:t>
      </w:r>
      <w:proofErr w:type="spellStart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микрофинансовые</w:t>
      </w:r>
      <w:proofErr w:type="spellEnd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организации», утвержденного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22.06.2017 г., «Базовым стандартом по управлению рисками микрофинансовых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организаций», утвержденного Банком 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27.07.2017 г., «Базовым стандартом совершения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микрофинансовой организацией операций на финансовом рынке», утвержденным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06.04.2018 г., действующей редакцией Устава 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>кредитной компании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  <w:proofErr w:type="gramEnd"/>
    </w:p>
    <w:p w:rsidR="008876B8" w:rsidRPr="00057AF5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предпринимательства,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1E6A1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784A0F" w:rsidRPr="00784A0F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84A0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При осуществлении деятельности по выдаче микрозаймов Фонд руководствуется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действующим законодательством Российской Федерации, Уставом Фонда, настоящими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Правилами, а также иными внутренними локально-нормативными документами Фонда.</w:t>
      </w:r>
    </w:p>
    <w:p w:rsidR="008876B8" w:rsidRPr="00057AF5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40C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5840C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Микрокредитная компания, некоммерческая организация «Фонд поддержки малого и среднего предпринимательства Республики Алтай»;</w:t>
      </w:r>
    </w:p>
    <w:p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:rsidR="001040F6" w:rsidRPr="00057AF5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микропредприятиям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и средним предприятиям,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621997" w:rsidRDefault="00621997" w:rsidP="007627A9">
      <w:pPr>
        <w:pStyle w:val="aa"/>
        <w:spacing w:before="0" w:after="0" w:line="288" w:lineRule="atLeast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Начинающие предприниматели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вновь зарегистрированные и действующие менее 2 (двух) лет </w:t>
      </w:r>
      <w:r w:rsidR="007627A9" w:rsidRPr="008F5C6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дату заключения договора микрозайма,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субъекты МСП (индивидуальные предприниматели и юридические лица), соответствующие условиям, установленным Федеральным законом № 209-ФЗ.</w:t>
      </w:r>
    </w:p>
    <w:p w:rsidR="00621997" w:rsidRDefault="00621997" w:rsidP="001040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621997" w:rsidRPr="00057AF5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Социальное предпринимательство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Федеральным законом «О развитии малого и среднего предпринимательства в Российской Федерации»;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явитель (Заемщик)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СМСП 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физические лица, применяющие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заключившие или намеревающиеся заключить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с Фондом;</w:t>
      </w:r>
    </w:p>
    <w:p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</w:t>
      </w:r>
      <w:proofErr w:type="spellEnd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владелец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</w:t>
      </w:r>
      <w:proofErr w:type="gram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которое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A14DF7" w:rsidRPr="00057AF5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8F5C64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ии и ау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Ф с авторизацией пользователя (организации, индивидуального предпринимателя или физического лица) через учётную запись портала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Госуслуг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(ЕСИА).</w:t>
      </w:r>
    </w:p>
    <w:p w:rsidR="00A14DF7" w:rsidRPr="008F5C64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Предназначен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для предоставления Заявителю актуальной информации о его бизнесе и получения услуг по его выбору.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Скоринг</w:t>
      </w:r>
      <w:proofErr w:type="spellEnd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- аналитическое обеспечение принимаемых сотрудниками Фонда решений 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и государственных цифровых платформ, указанных в настоящих Правилах.</w:t>
      </w:r>
    </w:p>
    <w:p w:rsidR="00621997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8F5C64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физического лица, применяющего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оформленное в соответствии с требованиями Фонда;</w:t>
      </w:r>
    </w:p>
    <w:p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Микрозайм – 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r w:rsidR="00E83F4F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займа, в сумме, не превышающей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r w:rsidR="00E83F4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займа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использование предоставленных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физическому лицу,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применяющего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r w:rsidR="00E83F4F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дств в пр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:rsidR="00621997" w:rsidRPr="00955D0C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микрозайма, договор залога, договор поручительства и т.д.), которые сопровождают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сделку по предоставлению микрозайма с момента обращения Заявителя в </w:t>
      </w:r>
      <w:r w:rsidR="00E83F4F"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микрозайму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Заявителем.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r w:rsidR="00867B9D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Поручительство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на условиях, определенных в договоре поручительства; 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одно и тоже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физическое (юридическое) лицо;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 – индивидуальный предприниматель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физическое лицо, применяющее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:rsidR="00595CF6" w:rsidRPr="00057AF5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453C3" w:rsidRPr="00057AF5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:rsidR="004453C3" w:rsidRPr="00A15A58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4453C3" w:rsidRPr="00057AF5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:rsidR="004453C3" w:rsidRPr="00057AF5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proofErr w:type="gramStart"/>
      <w:r w:rsidR="009B0E41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тандартный</w:t>
      </w:r>
      <w:proofErr w:type="gramEnd"/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три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>а)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8D11D9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1C1C6B"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7014CD" w:rsidRPr="001C1C6B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1C1C6B" w:rsidRPr="001C1C6B" w:rsidRDefault="001C1C6B" w:rsidP="001C1C6B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оплата коммунальных услуг </w:t>
      </w:r>
      <w:proofErr w:type="spellStart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>ресурсоснабжающим</w:t>
      </w:r>
      <w:proofErr w:type="spellEnd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организациям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4453C3" w:rsidRPr="00057AF5" w:rsidRDefault="00416A82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  <w:proofErr w:type="gramEnd"/>
    </w:p>
    <w:p w:rsidR="004453C3" w:rsidRPr="00057AF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057AF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057AF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целевое использование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34734E" w:rsidRPr="00057AF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057AF5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057AF5" w:rsidRDefault="0033438A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3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Инновационно-производственный: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осуществляющ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ая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ся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в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:rsidR="007C1136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3629EE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приобретение, строительство и реконструкци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057AF5">
        <w:rPr>
          <w:rFonts w:ascii="Times New Roman" w:hAnsi="Times New Roman" w:cs="Times New Roman"/>
          <w:color w:val="auto"/>
          <w:sz w:val="24"/>
          <w:lang w:val="ru-RU"/>
        </w:rPr>
        <w:t>аренда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</w:t>
      </w:r>
      <w:r w:rsidR="0057582B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  <w:proofErr w:type="gramEnd"/>
    </w:p>
    <w:p w:rsidR="0049495F" w:rsidRPr="00057AF5" w:rsidRDefault="0033438A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Социальный 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E1578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222FA" w:rsidRPr="00057AF5">
        <w:rPr>
          <w:rFonts w:ascii="Times New Roman" w:hAnsi="Times New Roman" w:cs="Times New Roman"/>
          <w:color w:val="auto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9" w:history="1">
        <w:r w:rsidR="005749CE" w:rsidRPr="00057AF5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1 000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(один миллион) рублей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 месяцев;</w:t>
      </w:r>
    </w:p>
    <w:p w:rsidR="002409D6" w:rsidRPr="00057AF5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A65F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5%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proofErr w:type="gramStart"/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0B74E7" w:rsidRPr="00057AF5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развитие социально значимых проектов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t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детьми в области здравоохранения, физической культуры и </w:t>
      </w:r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массового спорта, проведение занятий в детских и молодежных кружках, секциях, студиях; </w:t>
      </w:r>
      <w:r w:rsidR="000B74E7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выпускникам школы социального предпринимательст</w:t>
      </w:r>
      <w:r w:rsidR="00F0618A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ва, прошедших обучение впервые; </w:t>
      </w:r>
      <w:r w:rsidR="00F0618A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F74C4C" w:rsidRPr="00057AF5" w:rsidRDefault="0033438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F74C4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Специальный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 в</w:t>
      </w:r>
      <w:r w:rsidR="00F74C4C"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</w:t>
      </w:r>
      <w:r w:rsidR="00666E3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осуществляющие деятельность в соответствии с требованиями законодательства РФ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(пятьсот тысяч) рублей;</w:t>
      </w:r>
    </w:p>
    <w:p w:rsidR="00F74C4C" w:rsidRPr="00057AF5" w:rsidRDefault="001A534D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</w:t>
      </w:r>
      <w:r w:rsidR="00C675B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67173" w:rsidRPr="00057AF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4B4FF5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057AF5">
        <w:rPr>
          <w:rFonts w:ascii="Times New Roman" w:hAnsi="Times New Roman" w:cs="Times New Roman"/>
          <w:color w:val="auto"/>
          <w:sz w:val="24"/>
          <w:lang w:val="ru-RU"/>
        </w:rPr>
        <w:t>, за исключением пополнения оборотных средств,</w:t>
      </w:r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ремонт жилья, приобретение запасных частей и </w:t>
      </w:r>
      <w:proofErr w:type="spellStart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>гсм</w:t>
      </w:r>
      <w:proofErr w:type="spellEnd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транспортные средства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E77D85" w:rsidRPr="008E5E5F" w:rsidRDefault="002412B6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Если заемщиком целевое использование заемных средств направлено на строительство, реконструкцию либо ремонт жилого помещения, предназначенного для сдачи в </w:t>
      </w:r>
      <w:proofErr w:type="spellStart"/>
      <w:r w:rsidRPr="008E5E5F">
        <w:rPr>
          <w:rFonts w:ascii="Times New Roman" w:hAnsi="Times New Roman" w:cs="Times New Roman"/>
          <w:color w:val="auto"/>
          <w:sz w:val="24"/>
          <w:lang w:val="ru-RU"/>
        </w:rPr>
        <w:t>найм</w:t>
      </w:r>
      <w:proofErr w:type="spellEnd"/>
      <w:r w:rsidRPr="008E5E5F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</w:t>
      </w:r>
      <w:r w:rsidR="0037508E" w:rsidRPr="008E5E5F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из ЕГРН на объект недвижимости, подтверждающего право собственности </w:t>
      </w:r>
      <w:r w:rsidRPr="008E5E5F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применяющего специальный налоговый режим.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1E1B73" w:rsidRPr="00057AF5" w:rsidRDefault="0033438A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6</w:t>
      </w:r>
      <w:r w:rsidR="008720C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) </w:t>
      </w:r>
      <w:r w:rsidR="00AF09E3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057AF5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057AF5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057AF5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7% годовых и исчисляется в соответствии с пунктом 2.</w:t>
      </w:r>
      <w:r w:rsidR="00416A82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</w:t>
      </w:r>
      <w:r w:rsidR="00AF09E3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2B40D4" w:rsidRPr="00057AF5" w:rsidRDefault="0033438A" w:rsidP="002B40D4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2B40D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AC3C8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Начинающий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СМСП, 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вновь зарегистрированные и действующие менее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двух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лет</w:t>
      </w:r>
      <w:r w:rsidR="00373F75" w:rsidRPr="00373F75">
        <w:rPr>
          <w:rFonts w:ascii="Times New Roman" w:hAnsi="Times New Roman" w:cs="Times New Roman"/>
          <w:color w:val="auto"/>
          <w:sz w:val="24"/>
          <w:highlight w:val="green"/>
          <w:lang w:val="ru-RU" w:eastAsia="ru-RU"/>
        </w:rPr>
        <w:t xml:space="preserve"> </w:t>
      </w:r>
      <w:r w:rsidR="00373F75" w:rsidRPr="00373F75">
        <w:rPr>
          <w:rFonts w:ascii="Times New Roman" w:hAnsi="Times New Roman" w:cs="Times New Roman"/>
          <w:color w:val="auto"/>
          <w:sz w:val="24"/>
          <w:lang w:val="ru-RU" w:eastAsia="ru-RU"/>
        </w:rPr>
        <w:t>на дату заключения договора микрозайма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2 000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(два миллиона) рублей;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займа до 30 месяцев;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%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на развитие предпринимательской деятельности.</w:t>
      </w:r>
    </w:p>
    <w:p w:rsidR="002B40D4" w:rsidRPr="00057AF5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CA0A1D" w:rsidRPr="00057AF5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 предоставляется под обеспечение в соответствие с </w:t>
      </w:r>
      <w:r w:rsidR="00CA0A1D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пунктом </w:t>
      </w:r>
      <w:r w:rsidR="000400B7" w:rsidRPr="000400B7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настоящих Правил предоставления микрозаймов Фонда.</w:t>
      </w:r>
    </w:p>
    <w:p w:rsidR="00F35F66" w:rsidRPr="00057AF5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проценты уплачиваются ежемесячно до полного погашения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B735EB" w:rsidRPr="00057AF5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057AF5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ограничивается кредитным продуктом,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:rsidR="0098126A" w:rsidRPr="00057AF5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Максимальный срок по </w:t>
      </w:r>
      <w:proofErr w:type="spellStart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микрозаймам</w:t>
      </w:r>
      <w:proofErr w:type="spellEnd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, предоставляемые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Фондом за счет собственных средств (капитала),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:rsidR="00B735EB" w:rsidRPr="00057AF5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ограничивается кредитным продуктом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, которому соответствует Заемщик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более предельного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размера обязательств заемщика перед займодавцем по основному долгу, 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 xml:space="preserve">установленного Федеральным законом </w:t>
      </w:r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микрофинансовой деятельности и микрофинансовых организациях</w:t>
      </w:r>
      <w:r w:rsidR="009C50FC" w:rsidRPr="009C50FC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В случае направления З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аемщиком, имеющего в Фонде действующий 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договор микро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займ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, 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денежных средств,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товаров, продукции на нужды 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</w:p>
    <w:p w:rsidR="00E26C40" w:rsidRPr="00057AF5" w:rsidRDefault="00926262" w:rsidP="00E26C40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оказания Заемщиком услуг оздоровительно-туристского характера членам семьи лица, участвующего или участвовавшего в специальной военной операции, вправе на получение пониженной процентной ставки, предусмотренной абзацев первым настоящего пункта, с предоставлением 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договора оказания услуг и акт выполненных услуг, в том числе документы, подтверждающие родство члена семьи, получившие услуги Заемщика:</w:t>
      </w:r>
    </w:p>
    <w:p w:rsidR="00E26C40" w:rsidRPr="00057AF5" w:rsidRDefault="00E26C40" w:rsidP="00E26C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выписка из приказа командира военной части или военного комиссариата о призыве на военную службу по мобилизации в Вооруженные Силы Российской Федерации;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супруга или супруги — свидетельство о государственной регистрации заключения брака, копию паспорта гражданина Российской Федерации;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несовершеннолетних детей — свидетельство о рождении или усыновлении (удочерении);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старше 18 лет, ставших инвалидами до достижения 18 лет, — копия паспорта гражданина Российской Федерации, свидетельство о рождении или усыновлении (удочерении), справка, подтверждающая инвалидность;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в возрасте до 23 лет, обучающихся очно — копия паспорта гражданина Росси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й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ской Федерации, свидетельство о рождении или усыновлении (удочерении), справка с места учебы;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иждивенцев —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Заемщик вправе получить пониженную процентную ставку один раз.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, услуг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), направленная на нужды СВО.</w:t>
      </w:r>
    </w:p>
    <w:p w:rsidR="00D44C0E" w:rsidRPr="00D44C0E" w:rsidRDefault="00D44C0E" w:rsidP="00D44C0E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D44C0E">
        <w:rPr>
          <w:rFonts w:ascii="Times New Roman" w:hAnsi="Times New Roman" w:cs="Times New Roman"/>
          <w:b/>
          <w:sz w:val="24"/>
          <w:lang w:val="ru-RU"/>
        </w:rPr>
        <w:t>2.8.1</w:t>
      </w:r>
      <w:r>
        <w:rPr>
          <w:rFonts w:ascii="Times New Roman" w:hAnsi="Times New Roman" w:cs="Times New Roman"/>
          <w:b/>
          <w:sz w:val="24"/>
          <w:lang w:val="ru-RU"/>
        </w:rPr>
        <w:t>.</w:t>
      </w:r>
      <w:r w:rsidRPr="00D44C0E">
        <w:rPr>
          <w:rFonts w:ascii="Times New Roman" w:hAnsi="Times New Roman" w:cs="Times New Roman"/>
          <w:sz w:val="24"/>
          <w:lang w:val="ru-RU"/>
        </w:rPr>
        <w:t xml:space="preserve"> Процентная ставка по кредитным продуктам «Стандартный», «Начинающий», «Оздоровительно-туристский», «Инновационно-производственный» </w:t>
      </w:r>
      <w:r w:rsidRPr="00D44C0E">
        <w:rPr>
          <w:rFonts w:ascii="Times New Roman" w:hAnsi="Times New Roman" w:cs="Times New Roman"/>
          <w:bCs/>
          <w:sz w:val="24"/>
          <w:lang w:val="ru-RU"/>
        </w:rPr>
        <w:t>снижается на 1,5%</w:t>
      </w:r>
      <w:r w:rsidRPr="00D44C0E">
        <w:rPr>
          <w:rFonts w:ascii="Times New Roman" w:hAnsi="Times New Roman" w:cs="Times New Roman"/>
          <w:sz w:val="24"/>
          <w:lang w:val="ru-RU"/>
        </w:rPr>
        <w:t xml:space="preserve"> для следующей категории заёмщиков: </w:t>
      </w:r>
    </w:p>
    <w:p w:rsidR="00D44C0E" w:rsidRPr="00D44C0E" w:rsidRDefault="00D44C0E" w:rsidP="00D44C0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lang w:val="ru-RU"/>
        </w:rPr>
      </w:pPr>
      <w:r w:rsidRPr="00D44C0E">
        <w:rPr>
          <w:rFonts w:ascii="Times New Roman" w:hAnsi="Times New Roman" w:cs="Times New Roman"/>
          <w:sz w:val="24"/>
          <w:lang w:val="ru-RU"/>
        </w:rPr>
        <w:t xml:space="preserve">СМСП, созданный физическим лицом, являющимся демобилизованным участником специальной военной операции (далее СВО) (индивидуальный предприниматель, являющийся демобилизованным участником СВО; юридическое лицо в состав учредителей (участников) или акционеров которого входит физическое лицо, являющееся демобилизованным участником СВО, владеющее не менее чем 50% доли в уставном капитале общества с ограниченной </w:t>
      </w:r>
      <w:r w:rsidRPr="00D44C0E">
        <w:rPr>
          <w:rFonts w:ascii="Times New Roman" w:hAnsi="Times New Roman" w:cs="Times New Roman"/>
          <w:sz w:val="24"/>
          <w:lang w:val="ru-RU"/>
        </w:rPr>
        <w:lastRenderedPageBreak/>
        <w:t>ответственностью или складном капитале хозяйственного товарищества, либо не менее чем 50% голосующих акций акционерного общества).</w:t>
      </w:r>
    </w:p>
    <w:p w:rsidR="00D44C0E" w:rsidRPr="00D44C0E" w:rsidRDefault="00D44C0E" w:rsidP="00D44C0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D44C0E">
        <w:rPr>
          <w:rFonts w:ascii="Times New Roman" w:hAnsi="Times New Roman" w:cs="Times New Roman"/>
          <w:sz w:val="24"/>
          <w:lang w:val="ru-RU"/>
        </w:rPr>
        <w:t>Участие военнослужащего в специальной военной операции может быть подтверждено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операции, по форме согласно приложению № 1 к Постановлению Правительства РФ от 9 октября 2024 г. №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</w:t>
      </w:r>
      <w:proofErr w:type="gramEnd"/>
      <w:r w:rsidRPr="00D44C0E">
        <w:rPr>
          <w:rFonts w:ascii="Times New Roman" w:hAnsi="Times New Roman" w:cs="Times New Roman"/>
          <w:sz w:val="24"/>
          <w:lang w:val="ru-RU"/>
        </w:rPr>
        <w:t xml:space="preserve">, Луганской Народной Республики, Запорожской области и Херсонской области",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межведомственного электронного взаимодействия. </w:t>
      </w:r>
    </w:p>
    <w:p w:rsidR="00D44C0E" w:rsidRDefault="00D44C0E" w:rsidP="00D44C0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D44C0E">
        <w:rPr>
          <w:rFonts w:ascii="Times New Roman" w:hAnsi="Times New Roman" w:cs="Times New Roman"/>
          <w:sz w:val="24"/>
          <w:lang w:val="ru-RU"/>
        </w:rPr>
        <w:t xml:space="preserve">Заемщику необходимо </w:t>
      </w:r>
      <w:proofErr w:type="gramStart"/>
      <w:r w:rsidRPr="00D44C0E">
        <w:rPr>
          <w:rFonts w:ascii="Times New Roman" w:hAnsi="Times New Roman" w:cs="Times New Roman"/>
          <w:sz w:val="24"/>
          <w:lang w:val="ru-RU"/>
        </w:rPr>
        <w:t>предоставить документ</w:t>
      </w:r>
      <w:proofErr w:type="gramEnd"/>
      <w:r w:rsidRPr="00D44C0E">
        <w:rPr>
          <w:rFonts w:ascii="Times New Roman" w:hAnsi="Times New Roman" w:cs="Times New Roman"/>
          <w:sz w:val="24"/>
          <w:lang w:val="ru-RU"/>
        </w:rPr>
        <w:t>, подтверждающий факт увольнения с военной службы.</w:t>
      </w:r>
    </w:p>
    <w:p w:rsidR="00D44C0E" w:rsidRPr="00B568ED" w:rsidRDefault="00D44C0E" w:rsidP="00D44C0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8.1.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Протокола Фонда от 31.0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5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92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)</w:t>
      </w:r>
    </w:p>
    <w:p w:rsidR="00685E19" w:rsidRPr="008367A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сли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аемщиком целевое использование заемных средств направлено на строительство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="00712A2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>Заемщику необходимо предоставить выписку из ЕГРН</w:t>
      </w:r>
      <w:r w:rsidR="00BF54C2">
        <w:rPr>
          <w:rFonts w:ascii="Times New Roman" w:hAnsi="Times New Roman" w:cs="Times New Roman"/>
          <w:color w:val="auto"/>
          <w:sz w:val="24"/>
          <w:lang w:val="ru-RU"/>
        </w:rPr>
        <w:t xml:space="preserve"> либо сведения с портала </w:t>
      </w:r>
      <w:proofErr w:type="spellStart"/>
      <w:r w:rsidR="00BF54C2">
        <w:rPr>
          <w:rFonts w:ascii="Times New Roman" w:hAnsi="Times New Roman" w:cs="Times New Roman"/>
          <w:color w:val="auto"/>
          <w:sz w:val="24"/>
          <w:lang w:val="ru-RU"/>
        </w:rPr>
        <w:t>госуслуг</w:t>
      </w:r>
      <w:proofErr w:type="spellEnd"/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на земельный участок</w:t>
      </w:r>
      <w:r w:rsidR="00BA7CA6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1 месяц до подачи заявления на микрозайм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85E19" w:rsidRPr="00057AF5" w:rsidRDefault="00685E19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полученная не ранее чем за 1 месяц до подачи заявления на 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269A6" w:rsidRPr="00057AF5" w:rsidRDefault="009269A6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рефинансирование заемных средств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погашения кредиторской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кредитных организациях; </w:t>
      </w:r>
    </w:p>
    <w:p w:rsidR="000A5BB9" w:rsidRPr="00057AF5" w:rsidRDefault="000A5BB9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уплату процентов по заемным средствам, в том числе по </w:t>
      </w:r>
      <w:proofErr w:type="spellStart"/>
      <w:r w:rsidR="008367A4">
        <w:rPr>
          <w:rFonts w:ascii="Times New Roman" w:hAnsi="Times New Roman" w:cs="Times New Roman"/>
          <w:color w:val="auto"/>
          <w:sz w:val="24"/>
          <w:lang w:val="ru-RU" w:eastAsia="ru-RU"/>
        </w:rPr>
        <w:t>микроз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предоставленному 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Фонду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оплату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налогов и сборов; </w:t>
      </w:r>
    </w:p>
    <w:p w:rsidR="00E0767B" w:rsidRDefault="002B37FE" w:rsidP="00E0767B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погашение задолженности по </w:t>
      </w:r>
      <w:r w:rsidR="009269A6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заработной плат</w:t>
      </w:r>
      <w:r w:rsidR="007E3FA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е; </w:t>
      </w:r>
    </w:p>
    <w:p w:rsidR="007E3FA1" w:rsidRPr="00D44C0E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44C0E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жилых помещений;</w:t>
      </w:r>
    </w:p>
    <w:p w:rsidR="007E3FA1" w:rsidRPr="00D44C0E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44C0E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:rsid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44C0E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:rsidR="007E3FA1" w:rsidRP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</w:pPr>
      <w:r w:rsidRPr="007E3FA1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(в ред. от 30.08.2024 г. Протокол № 373)</w:t>
      </w:r>
    </w:p>
    <w:p w:rsidR="000400B7" w:rsidRPr="00057AF5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микрозаймов за счет собственных средств (капитала) с учетом особенностей, предусмотренных настоящими Правилами.</w:t>
      </w:r>
    </w:p>
    <w:p w:rsidR="00666E31" w:rsidRPr="00057AF5" w:rsidRDefault="00666E31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F35F66" w:rsidRPr="00057AF5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Критерии предоставления микрозайма</w:t>
      </w:r>
    </w:p>
    <w:p w:rsidR="00F35F66" w:rsidRPr="00057AF5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B0AAD" w:rsidRPr="00057AF5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а также физическим лицам, применяющим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805ECA" w:rsidRPr="001C1C6B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Индивидуальные предприниматели, юридические лица и физические лица,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применяющим специальный налоговый режим, должны соответ</w:t>
      </w:r>
      <w:r w:rsidR="008367A4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:rsidR="00805ECA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3.3.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и юридических лиц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7920CB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0" w:name="1431"/>
      <w:bookmarkEnd w:id="0"/>
      <w:r w:rsidRPr="001C1C6B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форекс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>-дилером, доверительным управляющим, инвестиционным советником, регистратором, депозитарием);</w:t>
      </w:r>
    </w:p>
    <w:p w:rsidR="00F74C4C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1" w:name="1432"/>
      <w:bookmarkEnd w:id="1"/>
      <w:r w:rsidRPr="001C1C6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2" w:name="1433"/>
      <w:bookmarkEnd w:id="2"/>
      <w:r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:rsidR="00F74C4C" w:rsidRPr="001C1C6B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3" w:name="1434"/>
      <w:bookmarkEnd w:id="3"/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hyperlink r:id="rId10" w:anchor="1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законодательством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о валютном регулировании и валютном контроле, нерезидент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юридические лица, созданные в соответствии с законодательством иностранных государств и имеющие местонахождение за пределами территории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  <w:proofErr w:type="gramEnd"/>
    </w:p>
    <w:p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04"/>
      <w:bookmarkEnd w:id="4"/>
      <w:r w:rsidRPr="001C1C6B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товаров;</w:t>
      </w:r>
    </w:p>
    <w:p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F74C4C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hyperlink r:id="rId11" w:anchor="dst100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общераспространенных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1C1C6B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hyperlink r:id="rId12" w:history="1">
        <w:r w:rsidR="00F74C4C" w:rsidRPr="001C1C6B">
          <w:rPr>
            <w:rFonts w:ascii="Times New Roman" w:hAnsi="Times New Roman" w:cs="Times New Roman"/>
            <w:bCs/>
            <w:color w:val="auto"/>
            <w:sz w:val="24"/>
            <w:lang w:val="ru-RU"/>
          </w:rPr>
          <w:t>иное</w:t>
        </w:r>
      </w:hyperlink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:rsidR="006D1EF3" w:rsidRPr="001C1C6B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proofErr w:type="gramStart"/>
      <w:r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14)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– получателей поддержки имеются сведения о допущении Субъектом МСП нарушения порядка и условий оказания поддержки в течение 1 (одного) года до даты обращения за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</w:t>
      </w:r>
      <w:proofErr w:type="gram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 даты признания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субъекта МСП совершившим такое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нарушение прошло менее 3 (трех) лет;</w:t>
      </w:r>
    </w:p>
    <w:p w:rsidR="00C974EA" w:rsidRPr="001C1C6B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применяется процедура несостоятельности (банкротства), в том числе наблюдения, 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Российской Федерации;</w:t>
      </w:r>
    </w:p>
    <w:p w:rsidR="006D1EF3" w:rsidRPr="001C1C6B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16) паспорт руководителя юридического лица, индивидуального предпринимателя недействителен.  </w:t>
      </w:r>
    </w:p>
    <w:p w:rsidR="0084062C" w:rsidRPr="001C1C6B" w:rsidRDefault="005D48AA" w:rsidP="006D1EF3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4062C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 ф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изически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х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лиц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, применяющих специальный налоговый режим:</w:t>
      </w:r>
    </w:p>
    <w:p w:rsidR="00A270C7" w:rsidRPr="001C1C6B" w:rsidRDefault="005D48AA" w:rsidP="00A270C7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1)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>физическое лицо не применяет специальный налоговый режим «Налог на профессиональный доход»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C974EA" w:rsidRPr="001C1C6B" w:rsidRDefault="00701AA4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proofErr w:type="gramStart"/>
      <w:r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2</w:t>
      </w:r>
      <w:r w:rsidR="001E1202"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)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получателей поддержки имеются сведения о допущении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Самозанятым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гражданином нарушения порядка и условий оказания поддержки в течение 1 (одного) года до даты обращения за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</w:t>
      </w:r>
      <w:proofErr w:type="gram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 даты признания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субъекта МСП совершившим такое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lastRenderedPageBreak/>
        <w:t>нарушение прошло менее 3 (трех) лет;</w:t>
      </w:r>
    </w:p>
    <w:p w:rsidR="001E1202" w:rsidRPr="001C1C6B" w:rsidRDefault="00701AA4" w:rsidP="001E12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3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в отношении физического лица применяются процедуры 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несостоятельности (банкротства).</w:t>
      </w:r>
    </w:p>
    <w:p w:rsidR="001E1202" w:rsidRPr="001C1C6B" w:rsidRDefault="00701AA4" w:rsidP="00C311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="006A3960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C3110F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паспорт физического лица недействителен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AE74E3" w:rsidRPr="001C1C6B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) не пройдены </w:t>
      </w:r>
      <w:proofErr w:type="gramStart"/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Стоп-факторы</w:t>
      </w:r>
      <w:proofErr w:type="gramEnd"/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:rsidR="00AE74E3" w:rsidRPr="00AE74E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</w:p>
    <w:p w:rsidR="00F40526" w:rsidRPr="00057AF5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20140E" w:rsidRPr="00057AF5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:rsidR="0020140E" w:rsidRPr="00057AF5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имеется задолженность перед работниками (персоналом) по заработной плате более 3 месяцев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F40526" w:rsidRPr="00057AF5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в отношении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3C15" w:rsidRPr="00057AF5" w:rsidRDefault="00B83AE6" w:rsidP="00F43C15">
      <w:pPr>
        <w:pStyle w:val="a9"/>
        <w:ind w:firstLine="567"/>
        <w:jc w:val="both"/>
      </w:pPr>
      <w:r>
        <w:rPr>
          <w:rFonts w:eastAsia="Calibri"/>
        </w:rPr>
        <w:t>4</w:t>
      </w:r>
      <w:r w:rsidR="00F43C15" w:rsidRPr="00057AF5">
        <w:rPr>
          <w:rFonts w:eastAsia="Calibri"/>
        </w:rPr>
        <w:t>) ранее в отношении субъекта</w:t>
      </w:r>
      <w:r w:rsidR="00F43C15" w:rsidRPr="00057AF5">
        <w:t xml:space="preserve"> малого и среднего предпринимательства, а также физического лица, применяющего специальный налоговый режим, </w:t>
      </w:r>
      <w:r w:rsidR="00F43C15" w:rsidRPr="00057AF5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F43C15" w:rsidRPr="00057AF5">
        <w:rPr>
          <w:rFonts w:eastAsia="Calibri"/>
        </w:rPr>
        <w:t>условия</w:t>
      </w:r>
      <w:proofErr w:type="gramEnd"/>
      <w:r w:rsidR="00F43C15" w:rsidRPr="00057AF5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F43C15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A43E95" w:rsidRPr="00057AF5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:rsidR="00F43C15" w:rsidRPr="00F43C15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:rsidR="00A43E95" w:rsidRPr="00057AF5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 микрозайма (микрозаймов) превы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 миллионов рублей;</w:t>
      </w:r>
    </w:p>
    <w:p w:rsidR="00A43E95" w:rsidRPr="00057AF5" w:rsidRDefault="00B83AE6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– физического лица, применяющего специальный налоговый режим,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микрозайма (микрозаймов) превышае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пятьсот тысяч рублей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43E95" w:rsidRPr="00057AF5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A43E95" w:rsidRPr="00057AF5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:rsidR="00F40526" w:rsidRPr="00057AF5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:rsidR="00395D96" w:rsidRPr="00057AF5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в отношении руководителя и (или) учредителя </w:t>
      </w:r>
      <w:proofErr w:type="gramStart"/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</w:t>
      </w:r>
      <w:proofErr w:type="gram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заемщика-юридического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лица, руководителя залогодателя-юридического лица, учредителя; 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превышен лимит кредитного риска на группу юридически связанных заемщиков и (или) лимит общей задолженности на одного Заемщика по всем полученным займам в Фонде, в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том числе с предоставлением поручительства Гарантийного Фонда перед финансовыми организациями;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превышен лимит средств на выдачу микрозаймов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физическим лицам, применяющим специальный налоговый режим;</w:t>
      </w:r>
    </w:p>
    <w:p w:rsidR="00A43E95" w:rsidRPr="00057AF5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превышен лимит средств по </w:t>
      </w:r>
      <w:proofErr w:type="spellStart"/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 цель займа физического лица, применяющего специальный налоговый режим, содержит пополнение оборотных средств либо цель займа не соответствует фактической деятельности;</w:t>
      </w:r>
    </w:p>
    <w:p w:rsidR="00A43E9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земельный участок не предназначен для использования в целях, указанных в пункте 2.</w:t>
      </w:r>
      <w:r w:rsidR="008E5E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настоящих Правил.</w:t>
      </w:r>
    </w:p>
    <w:p w:rsidR="00B26501" w:rsidRPr="001C1C6B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осуществляе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B26501" w:rsidRPr="001C1C6B" w:rsidRDefault="00B26501" w:rsidP="00B26501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имее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работников, с которыми они состоят в трудовых отношениях;</w:t>
      </w:r>
    </w:p>
    <w:p w:rsidR="00B26501" w:rsidRPr="001C1C6B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веде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предпринимательскую деятельность в интересах другого лица на основе договоров поручения, договоров комиссии либо агентских договоров,</w:t>
      </w:r>
    </w:p>
    <w:p w:rsidR="00DD14C1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оказыва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</w:t>
      </w:r>
      <w:r w:rsidR="00DD14C1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нии контрольно-кассовой техники.</w:t>
      </w:r>
      <w:r w:rsidR="00DD14C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proofErr w:type="gramEnd"/>
    </w:p>
    <w:p w:rsidR="00DD14C1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DD14C1" w:rsidRDefault="0058133D" w:rsidP="00C2790E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 Обеспечение исполнения обязательства по возврату займа</w:t>
      </w:r>
    </w:p>
    <w:p w:rsidR="00DD14C1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DD14C1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r w:rsidR="00A5091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обеспечиваются поручительством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 и (или) залогом.</w:t>
      </w:r>
    </w:p>
    <w:p w:rsidR="0058133D" w:rsidRPr="00436BAE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4.2.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58133D" w:rsidRPr="00436BAE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микрозаймы до 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:rsidR="00DD14C1" w:rsidRPr="00436BAE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 в сумме от 500 001 рублей, обеспечиваются залогом;</w:t>
      </w:r>
    </w:p>
    <w:p w:rsidR="00DD14C1" w:rsidRPr="001C1C6B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Микрозаймы в сумме до 2 000 000 рублей обеспечиваются поручительством физических лиц при соблюдении одновременно следующих условий:</w:t>
      </w:r>
    </w:p>
    <w:p w:rsidR="00DD14C1" w:rsidRPr="001C1C6B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Заявитель обратился за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повторно;</w:t>
      </w:r>
    </w:p>
    <w:p w:rsidR="00DD14C1" w:rsidRPr="00DD14C1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возникновения просроченной задолженности перед Фондом и кредитной организации длительностью свыше 5 календарных дней по каждому действующему договору займа (кредита) на дату подачи заявления о получении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мирокзайма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).</w:t>
      </w:r>
      <w:proofErr w:type="gramEnd"/>
    </w:p>
    <w:p w:rsidR="00A72809" w:rsidRPr="00A72809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предоставляется при условии не менее 2-х физических лиц, не </w:t>
      </w:r>
      <w:proofErr w:type="gramStart"/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>достигшие</w:t>
      </w:r>
      <w:proofErr w:type="gramEnd"/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 пенсионного возраста.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года.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Не принимаются в качестве поручителей индивидуальные предприниматели, нотариусы, адвокаты. 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При сумме микрозайма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:rsid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58133D" w:rsidRPr="00057AF5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.4.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Если учредителем или акционером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заемщика-юридического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30DEC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30DEC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РА», лимит суммы поручительства устанавливается в следующем порядке: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«Оздоровительно-туристский», «Социальный», «Начинающий», «С</w:t>
      </w:r>
      <w:r w:rsidR="0033438A">
        <w:rPr>
          <w:rFonts w:ascii="Times New Roman" w:eastAsiaTheme="minorHAnsi" w:hAnsi="Times New Roman" w:cs="Times New Roman"/>
          <w:color w:val="auto"/>
          <w:sz w:val="24"/>
          <w:lang w:val="ru-RU"/>
        </w:rPr>
        <w:t>пециальный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», «Гуманитарный» -  до 20 (двадцати)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80% от суммы займа;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по кредитному продукту «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Инновационно-производственный» - до 50 (пятидесяти)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50% от суммы займа.</w:t>
      </w:r>
    </w:p>
    <w:p w:rsidR="009046FD" w:rsidRP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заемщиков, обратившихся повторно и закрывших не менее двух договоров займа в Фонде, имеющих положительную деловую репутацию и кредитную историю,  поручительство по всем кредитным продуктам, устанавливается до 50% от суммы обязательства по договору с Фондом и залогом в размере не менее 50% от суммы займа.</w:t>
      </w:r>
    </w:p>
    <w:p w:rsid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9046FD" w:rsidRPr="00B568ED" w:rsidRDefault="009046FD" w:rsidP="009046F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5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6)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.6.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обремененные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правами третьих лиц, в следующих формах: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транспортные средства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обращение которых прошло не более 15 лет на дату подачи документов;</w:t>
      </w:r>
    </w:p>
    <w:p w:rsidR="0058133D" w:rsidRDefault="00EE7050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E7050">
        <w:rPr>
          <w:rFonts w:ascii="Times New Roman" w:hAnsi="Times New Roman" w:cs="Times New Roman"/>
          <w:color w:val="auto"/>
          <w:sz w:val="24"/>
          <w:lang w:val="ru-RU"/>
        </w:rPr>
        <w:t>самоходные машины, на которые оформляются паспорта самоходных машин и других видов техники (электронные паспорта самоходных машин и других видов техники)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, в обращение которых прошло не более 10 лет на дату подачи документов;</w:t>
      </w:r>
    </w:p>
    <w:p w:rsidR="00EE7050" w:rsidRPr="00B568ED" w:rsidRDefault="00EE7050" w:rsidP="00EE705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</w:t>
      </w:r>
      <w:proofErr w:type="spellStart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абз</w:t>
      </w:r>
      <w:proofErr w:type="spellEnd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6)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недвижимое имущество, за исключением незарегистрированных в установленном законом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порядке объектов недвижимости (здания, строения и т.д.), отдельных земельных участков, а также объектов, незавершенные строительством.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.7.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и сельскохозяйственная техника от 15%;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.8.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О=(С+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*(П/12*Т)*К)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(в рублях);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–п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роцентная ставка по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(%годовых/100);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К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коэффициент увеличения суммы обязательств.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впервые,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100%.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 и имеющего положительную кредитную историю,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80%.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не превышающая 500 000 рублей,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50%, оформляемого заемщиком, обратившегося повторно и имеющего положительную кредитную историю.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.9.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18-летнего возраста, или юридическое лицо. 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8133D" w:rsidRPr="00057AF5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.10.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должно быть Залогодателем застраховано в пользу Фонда, и д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r w:rsidR="00095499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 Залогодатель обязан своевременно возобновлять страхование.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 Заемщиком уплачивает неустойку в размере 15% от оставшейся суммы основного долга.</w:t>
      </w:r>
    </w:p>
    <w:p w:rsidR="0058133D" w:rsidRPr="00057AF5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Договора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залоговая стоимость стала меньше 100%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займа.</w:t>
      </w:r>
    </w:p>
    <w:p w:rsidR="0058133D" w:rsidRPr="007E3FA1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4.1</w:t>
      </w:r>
      <w:r w:rsidR="00730DEC"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r w:rsidR="00095499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три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раз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:rsidR="0058133D" w:rsidRPr="00B568ED" w:rsidRDefault="00B568ED" w:rsidP="00B568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4.13 в ред. Протокола Фонда от 31.05.2024 № 361)</w:t>
      </w:r>
    </w:p>
    <w:p w:rsidR="00B568ED" w:rsidRDefault="00B568E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:rsidR="008B0AAD" w:rsidRPr="00057AF5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микрозайма.</w:t>
      </w:r>
    </w:p>
    <w:p w:rsidR="008B0AAD" w:rsidRPr="00057AF5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:rsidR="007920CB" w:rsidRPr="00057AF5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C33F00" w:rsidRPr="001C1C6B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микрозаймов на официальном сайте Фонда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hyperlink r:id="rId13" w:history="1">
        <w:r w:rsidR="00C33F00" w:rsidRPr="001C1C6B">
          <w:rPr>
            <w:rStyle w:val="a3"/>
            <w:rFonts w:ascii="Times New Roman" w:hAnsi="Times New Roman"/>
            <w:sz w:val="24"/>
            <w:lang w:val="ru-RU" w:eastAsia="ru-RU"/>
          </w:rPr>
          <w:t>mspra.ru</w:t>
        </w:r>
      </w:hyperlink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микрозайма.</w:t>
      </w:r>
    </w:p>
    <w:p w:rsidR="0091402B" w:rsidRPr="001C1C6B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микрозайма в форме устного собеседования.</w:t>
      </w:r>
    </w:p>
    <w:p w:rsidR="007A4792" w:rsidRPr="001C1C6B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40067D" w:rsidRPr="001C1C6B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микрозайма с приложением 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742E5" w:rsidRPr="001C1C6B" w:rsidRDefault="007A4792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за исключением физического лица применяющего специальный налоговый режим «Налог на профессиональный доход»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3E21F6" w:rsidRPr="001C1C6B" w:rsidRDefault="003E21F6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Физическое лицо, применяющий специальный налоговый режим «Налог на профессиональный доход» вправе подать заявление на получение микрозайма путем обращения непосредственно в Фонд.</w:t>
      </w:r>
    </w:p>
    <w:p w:rsidR="00F93D2E" w:rsidRPr="001C1C6B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ыбрать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микрофинансовые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услуги Фонда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91402B" w:rsidRPr="001C1C6B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ройти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получения результата о готовности к пол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(микрозайм)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91402B" w:rsidRPr="001C1C6B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личном кабинете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в Фонд заявление с приложением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документов для оформления микрозайма.</w:t>
      </w:r>
    </w:p>
    <w:p w:rsidR="0091402B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микрозайма через ЦП МСП заявление на получение микрозайма принимается при соблюдении следующих условий: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Заявителя в государственной цифровой платформе МСП на домене МСП</w:t>
      </w:r>
      <w:proofErr w:type="gram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.Р</w:t>
      </w:r>
      <w:proofErr w:type="gram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Ф;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:rsidR="00F93D2E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3D4DE6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пакета документов (основных и дополнительных)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1C1C6B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2C070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pdf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jpeg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xlsx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1C1C6B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идентифицировать документ и количество листов в документе.</w:t>
      </w:r>
    </w:p>
    <w:p w:rsidR="00935C3E" w:rsidRPr="001C1C6B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микрозайма и приложенные документы, поданные посредством ЦП МСП, </w:t>
      </w:r>
      <w:r w:rsidR="00935C3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:rsidR="0048052E" w:rsidRPr="001C1C6B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Заявление на получение микрозайма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:rsidR="0048052E" w:rsidRPr="001C1C6B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:rsidR="000E0021" w:rsidRPr="001C1C6B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в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автоматическим</w:t>
      </w:r>
      <w:proofErr w:type="gram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режиме на сервисе в день её подачи 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присваивается системный номер, дата и время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:rsidR="00394D44" w:rsidRPr="001C1C6B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:rsidR="00CE04CA" w:rsidRPr="001C1C6B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течение 5 (пяти) рабочих дней </w:t>
      </w:r>
      <w:proofErr w:type="gramStart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поступления</w:t>
      </w:r>
      <w:proofErr w:type="gramEnd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заявки в Фонд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настоящих Правил, а также на наличие или отсутствие оснований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микрозайма.</w:t>
      </w:r>
    </w:p>
    <w:p w:rsidR="00CE04CA" w:rsidRPr="001C1C6B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микрозайма и возможной структуры сделки и т.п.</w:t>
      </w:r>
    </w:p>
    <w:p w:rsidR="00CE04CA" w:rsidRPr="001C1C6B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о предоставлении микрозайма.</w:t>
      </w:r>
    </w:p>
    <w:p w:rsidR="00CE04CA" w:rsidRPr="006E5FB3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в срок не более 12 (двенадцати) рабочих дней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запроса</w:t>
      </w:r>
      <w:proofErr w:type="gramEnd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предоставляет дополнительный пакет документов.</w:t>
      </w:r>
    </w:p>
    <w:p w:rsidR="000E0021" w:rsidRPr="00057AF5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650E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поступлении полного комплекта документов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436BAE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</w:t>
      </w:r>
      <w:r w:rsid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:rsidR="000E0021" w:rsidRPr="00057AF5" w:rsidRDefault="000E0021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3 (три) рабочих дня для заявок, по которым отсутствует залог и поручительство НКО «Гарантийный фонд РА»;</w:t>
      </w:r>
    </w:p>
    <w:p w:rsidR="000E0021" w:rsidRPr="00057AF5" w:rsidRDefault="00567F89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для заявок, по которым предусмотрено поручительство НКО «Гарантийный фонд РА» и (или) залог. Срок рассмотрения заявки может быть увеличен до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:rsidR="000E0021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период действия режима повышенной готовности или режима чрезвычайной ситуации срок рассмотрения заявки на получение микрозайма за счет собственных средств (капитала) Фонда, составляет не более 1 рабочего дня со дня приема документов.</w:t>
      </w:r>
    </w:p>
    <w:p w:rsidR="006E6949" w:rsidRPr="001C1C6B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:rsidR="00EA10D2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в Фонд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6E6949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абочего дня – с рабочего дня, следующего за днем поступления Заявки в Фонд;</w:t>
      </w:r>
    </w:p>
    <w:p w:rsidR="006E6949" w:rsidRPr="006E6949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3) если, заявка поступила в Фонд через ЦП МСП, в выходной или праздничный день - с рабочего дня, следующего за выходным или праздничным днем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CD1562" w:rsidRPr="00057AF5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представленными документами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технологией оценки кредитоспособности заёмщика, утверждённой Правлением Фонда.</w:t>
      </w:r>
    </w:p>
    <w:p w:rsidR="00111DE6" w:rsidRPr="001C1C6B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микрозайма в виде поручительства НКО «Гарантийный Фонд РА»</w:t>
      </w:r>
      <w:r w:rsidRPr="001C1C6B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:rsidR="00111DE6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По результатам комплексной экспертизы составляется заключение на предмет возможности/невозможности предоставления микрозайма.</w:t>
      </w:r>
    </w:p>
    <w:p w:rsidR="00377839" w:rsidRPr="00057AF5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целесообразность реализации проекта для региона; создание и сохранение рабочих мест в результате реализации проекта, предоставляемое обеспечение возврата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0E0021" w:rsidRPr="00854FA4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предоставлении или об отказе в предоставлении микрозайма принимается Правлением Фонда.</w:t>
      </w:r>
      <w:r w:rsidR="00111DE6" w:rsidRP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Решения могут сопровождаться отлагательными условиями предоставления </w:t>
      </w:r>
      <w:r w:rsidR="0070685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и рекомендациями.</w:t>
      </w:r>
    </w:p>
    <w:p w:rsidR="00977F6A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0400B7" w:rsidRPr="00057AF5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подавшие заяв</w:t>
      </w:r>
      <w:r>
        <w:rPr>
          <w:rFonts w:ascii="Times New Roman" w:hAnsi="Times New Roman" w:cs="Times New Roman"/>
          <w:color w:val="auto"/>
          <w:sz w:val="24"/>
          <w:lang w:val="ru-RU"/>
        </w:rPr>
        <w:t>ления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предоставление микрозайма, а также иные лица, обладающие необходимыми знаниями по вопросам повестки заседания.</w:t>
      </w:r>
    </w:p>
    <w:p w:rsidR="00854FA4" w:rsidRPr="001C1C6B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:rsidR="00854FA4" w:rsidRPr="001C1C6B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:rsidR="00377839" w:rsidRPr="001C1C6B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BC1BB5" w:rsidRPr="001C1C6B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Правления Фонда по истечении 30 рабочих дней </w:t>
      </w:r>
      <w:proofErr w:type="gramStart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принятия</w:t>
      </w:r>
      <w:proofErr w:type="gramEnd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аннулируется, а документы, переданные заемщиком подлежат возврату.</w:t>
      </w:r>
    </w:p>
    <w:p w:rsidR="00BC1BB5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 срок действия решения может быть пролонгирован.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657338" w:rsidRPr="008C3FC6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377839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977F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</w:t>
      </w:r>
      <w:r w:rsid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</w:t>
      </w:r>
      <w:r w:rsidRPr="00977F6A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соблюдени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требований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пункта </w:t>
      </w:r>
      <w:r w:rsidR="00977F6A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5.9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настоящих Правил. </w:t>
      </w:r>
    </w:p>
    <w:p w:rsidR="00657338" w:rsidRPr="009E42D1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микрозайма в Фонд либо с использованием ЦП МСП в Фонде (контакты публикуются в Сервисе) или в контакт-центр АО «Корпорация «МСП» по телефону 8-800-100-1-100.</w:t>
      </w:r>
    </w:p>
    <w:p w:rsidR="0033438A" w:rsidRPr="0033438A" w:rsidRDefault="0033438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5.22. Формы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документов, входящих в состав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ления на получение микрозайма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тверждаются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внутренними документами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C15D64" w:rsidRDefault="00C15D64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33438A" w:rsidRPr="0033438A" w:rsidRDefault="0033438A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EC703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микрозайма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:rsidR="00EC703B" w:rsidRPr="00057AF5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 Возврат микрозайма.</w:t>
      </w:r>
    </w:p>
    <w:p w:rsidR="006530F0" w:rsidRPr="00057AF5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6530F0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DD14C1" w:rsidRPr="001C1C6B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Уполномоченный сотрудник Фонда согласовывает с Заявителем дату подписания кредитно-обеспечительной документации</w:t>
      </w:r>
      <w:r w:rsidR="00955D0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6530F0" w:rsidRPr="001C1C6B" w:rsidRDefault="006530F0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C15D64" w:rsidRPr="001C1C6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1C1C6B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микрозайма,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0400B7" w:rsidRPr="001C1C6B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3628E6" w:rsidRPr="001C1C6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</w:t>
      </w:r>
      <w:r w:rsidR="000400B7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EE5A71" w:rsidRPr="00057AF5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регистрацию уведомления о возникновении залога движимого имущества и предоставляет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E5A71" w:rsidRPr="00057AF5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передаваемое в залог, в пользу выгодоприобретателя, которым является Фонд. Расходы по страхованию недвижимого 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имущества, передаваемого в залог, возлагаются на заемщика.</w:t>
      </w:r>
    </w:p>
    <w:p w:rsidR="00B735EB" w:rsidRPr="00057AF5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микрозайма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:rsidR="00645EFB" w:rsidRPr="00057AF5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дств с р</w:t>
      </w:r>
      <w:proofErr w:type="gramEnd"/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асчетного счета Фонда.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основного долга и процентов за пользование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, указанных в договоре микрозайма,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:rsidR="00C93C37" w:rsidRPr="00057AF5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дств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р</w:t>
      </w:r>
      <w:proofErr w:type="gramEnd"/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асчетных счетов Заемщика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имеет право частичного или полного досрочного возврата средств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057AF5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подтверждающих целевое использование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разрешаются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Правлением Фонда.</w:t>
      </w:r>
    </w:p>
    <w:p w:rsidR="00B1328A" w:rsidRPr="00057AF5" w:rsidRDefault="00B1328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При пролонгации срока предоставления отчета о целевом использовании заемщик предоставляет выписку по лицевому счету 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 период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дату предоставления заявления о продлении срока предоставления отчета о целевом использовании.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По заявлению заемщика Директором Фонда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заключенный на срок менее срока соответствующего вида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может быть пролонгирован. При этом общий срок пользования </w:t>
      </w:r>
      <w:proofErr w:type="spellStart"/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учетом пролонгации не может превышать срок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ограниченный кредитным продуктом, которому соответствует заемщик или выбранный последним.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12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и (или) выводе залога, пролонгации договора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в обязательном порядке вносятся соответствующие изменения в условия договоров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залога, ипотеки, поручительства, страхования залога, которые оформляются дополнительными соглашениями.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и (или) не более трех месяцев со дня истечения срока возврата займа, установленного договором.</w:t>
      </w:r>
    </w:p>
    <w:p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установленного договором, разрешается Правлением Фонда.  </w:t>
      </w:r>
    </w:p>
    <w:p w:rsidR="00EC703B" w:rsidRP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6.1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микрозайма прекращает свое действие. Кредитное досье по указанному займу передается в архив Фонда, где хранится в течение 5 лет после даты прекращения отношений с клиентом (даты погашения займа).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8876B8" w:rsidRPr="00057AF5" w:rsidRDefault="00EC703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r w:rsidR="0078170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:rsidR="002B2A84" w:rsidRPr="00057AF5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3B6B6B" w:rsidRPr="00057AF5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и условий оказания государственной поддержки, в том числе целевого использования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77F6A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7</w:t>
      </w:r>
      <w:r w:rsidR="00D41EE8" w:rsidRPr="00B83AE6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Заявитель в течение 60 (шестидесяти) рабочих дней </w:t>
      </w:r>
      <w:proofErr w:type="gramStart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средств на расчетный счет, предоставляет в Фонд документальное подтверждение использования средств микрозайма в соответствии с условиями договора микрозайма</w:t>
      </w:r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>, согласно Приложению № 7 к настоящим Правилам.</w:t>
      </w:r>
    </w:p>
    <w:p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выявления нарушения порядка и условий оказ</w:t>
      </w:r>
      <w:r>
        <w:rPr>
          <w:rFonts w:ascii="Times New Roman" w:hAnsi="Times New Roman" w:cs="Times New Roman"/>
          <w:color w:val="auto"/>
          <w:sz w:val="24"/>
          <w:lang w:val="ru-RU"/>
        </w:rPr>
        <w:t>ания государственной поддержки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принимается решение о досрочном расторжении договора займа и возврате заемных средств. </w:t>
      </w:r>
    </w:p>
    <w:p w:rsidR="00EC703B" w:rsidRPr="00057AF5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</w:t>
      </w:r>
      <w:r>
        <w:rPr>
          <w:rFonts w:ascii="Times New Roman" w:hAnsi="Times New Roman" w:cs="Times New Roman"/>
          <w:color w:val="auto"/>
          <w:sz w:val="24"/>
          <w:lang w:val="ru-RU"/>
        </w:rPr>
        <w:t>в абзаце 2 пункт 7.2 и 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пункт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7.3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Правил, в отношении </w:t>
      </w:r>
      <w:r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аемщика </w:t>
      </w:r>
      <w:r>
        <w:rPr>
          <w:rFonts w:ascii="Times New Roman" w:hAnsi="Times New Roman" w:cs="Times New Roman"/>
          <w:color w:val="auto"/>
          <w:sz w:val="24"/>
          <w:lang w:val="ru-RU"/>
        </w:rPr>
        <w:t>направляются в Единый реестр субъектов малого и среднего предпринимательства – получателей поддержки сведения о нарушении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EC703B" w:rsidRPr="00B83AE6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>
        <w:rPr>
          <w:rFonts w:ascii="Times New Roman" w:hAnsi="Times New Roman" w:cs="Times New Roman"/>
          <w:color w:val="auto"/>
          <w:sz w:val="24"/>
          <w:lang w:val="ru-RU"/>
        </w:rPr>
        <w:t>Фондом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будет отказано в </w:t>
      </w:r>
      <w:r>
        <w:rPr>
          <w:rFonts w:ascii="Times New Roman" w:hAnsi="Times New Roman" w:cs="Times New Roman"/>
          <w:color w:val="auto"/>
          <w:sz w:val="24"/>
          <w:lang w:val="ru-RU"/>
        </w:rPr>
        <w:t>рассмотрении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заявления на получением 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без проведения анализа предоставленного пакета документов на основании 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>подпункта 1 пункта 3.4 и подпункта 7 пункта 3.5 настоящих Правил.</w:t>
      </w:r>
      <w:proofErr w:type="gramEnd"/>
    </w:p>
    <w:p w:rsidR="00EC703B" w:rsidRPr="00057AF5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8876B8" w:rsidRPr="00057AF5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1040F6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1040F6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юридическим лицом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89401C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89401C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D44C0E" w:rsidTr="0089401C">
        <w:trPr>
          <w:trHeight w:val="508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D44C0E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5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D44C0E" w:rsidTr="0089401C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 (оформленное в соответствии с действующим законодательством), приказ о назначении руководителя)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бенефициарного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юридического лица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представителя, уполномоченных представлять интересы юридического лица;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D44C0E" w:rsidTr="0089401C">
        <w:trPr>
          <w:trHeight w:val="462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D44C0E" w:rsidTr="0089401C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2"/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для заемщиков, находящихся на общем режиме налогообложения: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виде; </w:t>
            </w:r>
          </w:p>
          <w:p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:rsidR="0089401C" w:rsidRPr="0089401C" w:rsidRDefault="0089401C" w:rsidP="0089401C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 патентной системы налогообложения, полученные в предыдущем и текущем годах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89401C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3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2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индивидуальным предпринимателем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89401C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89401C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D44C0E" w:rsidTr="0089401C">
        <w:trPr>
          <w:trHeight w:val="508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D44C0E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5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 согласием на обработку персональных данных и</w:t>
            </w:r>
            <w:r w:rsidRPr="0089401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индивидуального предпринимателя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D050"/>
            <w:hideMark/>
          </w:tcPr>
          <w:p w:rsidR="0089401C" w:rsidRPr="00D44C0E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44C0E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ЕГРИП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4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 xml:space="preserve">4 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D44C0E" w:rsidTr="0089401C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индивидуального предпринимателя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индивидуального предпринимателя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уполномоченного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представлять интересы индивидуального предпринимателя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D44C0E" w:rsidTr="0089401C">
        <w:trPr>
          <w:trHeight w:val="462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D44C0E" w:rsidTr="0089401C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5"/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налогообложения: налоговая декларация по налогу на доходы физических лиц (форма 3-НДФЛ) с отметкой налогового органа об её принятии, либо квитанцией о приеме налоговой декларации в электронном виде;</w:t>
            </w:r>
          </w:p>
          <w:p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 патентной системы налогообложения, полученные в предыдущем и текущем годах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89401C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6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3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физическим лицом, применяющего специальный налоговый режим «Налог на профессиональный доход»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89401C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89401C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D44C0E" w:rsidTr="0089401C">
        <w:trPr>
          <w:trHeight w:val="508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D44C0E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5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 согласием на обработку персональных данных и</w:t>
            </w:r>
            <w:r w:rsidRPr="0089401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лица, применяющего специальный налоговый режим (все страницы)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D44C0E" w:rsidTr="0089401C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физического лица, применяющего специальный налоговый режим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Реквизиты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расчетного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счета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физического лица, применяющего специальный налоговый режим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физического лица, применяющего специальный налоговый режим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физического лица,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применяющего специальный налоговый режим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D44C0E" w:rsidTr="0089401C">
        <w:trPr>
          <w:trHeight w:val="462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D44C0E" w:rsidTr="0089401C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состоянии расчетов (доходах) по налогу на профессиональный доход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личного кабинета «Мой налог» об операциях за последние 6 месяцев или за период фактической деятельности (в случае если деятельность менее 6 месяцев), с указанием: перечня услуг с датой операции, кратким описанием услуги или товара, суммой дохода и суммой налога (при наличии дохода, отраженного в справке о состоянии расчетов (дохода) по налогу на профессиональный доход</w:t>
            </w:r>
            <w:r w:rsidRPr="0089401C">
              <w:rPr>
                <w:rFonts w:ascii="Times New Roman" w:eastAsia="Calibri" w:hAnsi="Times New Roman" w:cs="Times New Roman"/>
                <w:color w:val="auto"/>
                <w:sz w:val="23"/>
                <w:szCs w:val="23"/>
                <w:lang w:val="ru-RU"/>
              </w:rPr>
              <w:t>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4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залог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89401C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89401C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2"/>
        <w:gridCol w:w="1558"/>
        <w:gridCol w:w="1560"/>
      </w:tblGrid>
      <w:tr w:rsidR="0089401C" w:rsidRPr="0089401C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89401C" w:rsidTr="0089401C">
        <w:trPr>
          <w:trHeight w:val="958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1.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</w:p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ЗАЛОГОДАТЕЛЯ-ЮРИДИЧЕСКОГО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D44C0E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554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377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jc w:val="center"/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jc w:val="center"/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подтверждающие полномочия лица, подписывающего договор от имени юридического лица; (решение участника/протокол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(оформленное в соответствии с действующим законодательством),</w:t>
            </w:r>
            <w:bookmarkStart w:id="5" w:name="_GoBack"/>
            <w:bookmarkEnd w:id="5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38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7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36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74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ЗАЛОГОДАТЕЛЯ-ФИЗИЧЕСКОГО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D44C0E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42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38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движимого имущества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отсутствии факта государственной регистрации заключения брака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8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D44C0E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3. ДОКУМЕНТЫ, ПОДТВЕРЖДАЮЩИЕ ПРАВО СОБСТВЕННОСТИ </w:t>
            </w:r>
          </w:p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ТРАНСПОРТНОЕ СРЕДСТВО</w:t>
            </w:r>
          </w:p>
        </w:tc>
      </w:tr>
      <w:tr w:rsidR="0089401C" w:rsidRPr="00D44C0E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транспортного средства (самоходной машины) либо выписку из электронного паспорта транспортного средства и Карточка учета транспортного средства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vertAlign w:val="superscript"/>
                <w:lang w:val="ru-RU"/>
              </w:rPr>
              <w:footnoteReference w:id="9"/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0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D44C0E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4. ДОКУМЕНТЫ, ПОДТВЕРЖДАЮЩИЕ ПРАВО СОБСТВЕННОСТИ </w:t>
            </w:r>
          </w:p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ОБЪЕКТ НЕДВИЖИМОСТИ</w:t>
            </w:r>
          </w:p>
        </w:tc>
      </w:tr>
      <w:tr w:rsidR="0089401C" w:rsidRPr="00D44C0E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право собственности на объект недвижимости (выписка из ЕГРН), полученные не ранее чем за 1 месяц до подачи заявления на микрозайм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1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свидетельствующее о наличии право собственности у залогодателя физического лица иного жилья (выписка из ЕГРН либо сведения с портала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госулуг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      </w:r>
            <w:proofErr w:type="gramEnd"/>
          </w:p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недвижимого имущества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34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2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89401C" w:rsidRPr="0089401C" w:rsidRDefault="0089401C" w:rsidP="0089401C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5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89401C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89401C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6"/>
        <w:gridCol w:w="1558"/>
        <w:gridCol w:w="1560"/>
      </w:tblGrid>
      <w:tr w:rsidR="0089401C" w:rsidRPr="0089401C" w:rsidTr="0089401C">
        <w:trPr>
          <w:trHeight w:val="37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89401C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1. ДОКУМЕНТЫ, ПОДТВЕРЖДАЮЩИЕ ПРАВОСПОСОБНОСТЬ</w:t>
            </w:r>
          </w:p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ПОРУЧИТЕЛЯ-ФИЗИЧЕСКОГО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D44C0E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42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3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Анкета поручителя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с места работы о размере его заработной платы 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последние 6 месяцев по форме 2-НДФЛ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3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Трудовой книжки, 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заверенная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работодателем (представителем нанимателя) с отметкой о том, что поручитель работает по настоящее время либо выписку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4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919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D44C0E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участника/протокол,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5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3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6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Форма (образец)</w:t>
      </w:r>
    </w:p>
    <w:p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заявки</w:t>
      </w:r>
      <w:r w:rsidRPr="0089401C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 w:rsidRPr="0089401C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 xml:space="preserve"> (Выбрать нужный вариант):</w:t>
      </w:r>
    </w:p>
    <w:p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1. Индивидуальный предприниматель/</w:t>
      </w:r>
    </w:p>
    <w:p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Физическое лицо применяющий специальный налоговый режим</w:t>
      </w:r>
    </w:p>
    <w:p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                     (ФИО полностью)</w:t>
      </w:r>
    </w:p>
    <w:p w:rsidR="0089401C" w:rsidRPr="0089401C" w:rsidRDefault="0089401C" w:rsidP="0089401C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Адрес регистрации:</w:t>
      </w:r>
    </w:p>
    <w:p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____________________________________</w:t>
      </w:r>
    </w:p>
    <w:p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2. _______________________________________</w:t>
      </w: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               </w:t>
      </w:r>
    </w:p>
    <w:p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(наименование юридического лица)</w:t>
      </w:r>
    </w:p>
    <w:p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>(должность, ФИО руководителя)</w:t>
      </w:r>
    </w:p>
    <w:p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:rsidR="0089401C" w:rsidRPr="0089401C" w:rsidRDefault="0089401C" w:rsidP="0089401C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:rsidR="0089401C" w:rsidRPr="0089401C" w:rsidRDefault="0089401C" w:rsidP="0089401C">
      <w:pPr>
        <w:suppressAutoHyphens w:val="0"/>
        <w:autoSpaceDE w:val="0"/>
        <w:autoSpaceDN w:val="0"/>
        <w:ind w:left="748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89401C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</w:p>
    <w:p w:rsidR="0089401C" w:rsidRPr="0089401C" w:rsidRDefault="0089401C" w:rsidP="0089401C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:rsidR="0089401C" w:rsidRPr="0089401C" w:rsidRDefault="0089401C" w:rsidP="0089401C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89401C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89401C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 в размере ______________ по кредитному продукту «__________________» по заявке поданной _______________ г. регистрационный номер __________</w:t>
      </w:r>
    </w:p>
    <w:p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:rsidR="0089401C" w:rsidRPr="0089401C" w:rsidRDefault="0089401C" w:rsidP="0089401C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7</w:t>
      </w:r>
    </w:p>
    <w:p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89401C" w:rsidRPr="0089401C" w:rsidRDefault="0089401C" w:rsidP="0089401C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89401C" w:rsidRPr="0089401C" w:rsidRDefault="0089401C" w:rsidP="0089401C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89401C" w:rsidRPr="0089401C" w:rsidRDefault="0089401C" w:rsidP="0089401C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89401C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заемных средств </w:t>
      </w:r>
    </w:p>
    <w:p w:rsidR="0089401C" w:rsidRPr="0089401C" w:rsidRDefault="0089401C" w:rsidP="0089401C">
      <w:pPr>
        <w:jc w:val="center"/>
        <w:rPr>
          <w:rFonts w:ascii="Times New Roman" w:eastAsia="Lucida Sans Unicode" w:hAnsi="Times New Roman" w:cs="Times New Roman"/>
          <w:b/>
          <w:sz w:val="20"/>
          <w:szCs w:val="20"/>
          <w:lang w:val="ru-RU" w:bidi="en-US"/>
        </w:rPr>
      </w:pPr>
    </w:p>
    <w:p w:rsidR="0089401C" w:rsidRPr="0089401C" w:rsidRDefault="0089401C" w:rsidP="0089401C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10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3685"/>
        <w:gridCol w:w="3544"/>
      </w:tblGrid>
      <w:tr w:rsidR="0089401C" w:rsidRPr="0089401C" w:rsidTr="0089401C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Цель микрозайма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документы,</w:t>
            </w:r>
          </w:p>
          <w:p w:rsidR="0089401C" w:rsidRPr="0089401C" w:rsidRDefault="0089401C" w:rsidP="0089401C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proofErr w:type="gramStart"/>
            <w:r w:rsidRPr="0089401C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подтверждающие</w:t>
            </w:r>
            <w:proofErr w:type="gramEnd"/>
            <w:r w:rsidRPr="0089401C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 xml:space="preserve"> целевое использование</w:t>
            </w:r>
          </w:p>
        </w:tc>
      </w:tr>
      <w:tr w:rsidR="0089401C" w:rsidRPr="0089401C" w:rsidTr="008940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01C" w:rsidRPr="0089401C" w:rsidRDefault="0089401C" w:rsidP="0089401C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 оплату</w:t>
            </w:r>
          </w:p>
        </w:tc>
      </w:tr>
      <w:tr w:rsidR="0089401C" w:rsidRPr="00D44C0E" w:rsidTr="0089401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Пополнение оборотных средств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 xml:space="preserve"> при безналичной оплате: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89401C" w:rsidRPr="00D44C0E" w:rsidTr="0089401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безналичной оплате: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89401C" w:rsidRPr="00D44C0E" w:rsidTr="0089401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Приобретение объектов основных средств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ПТС/ПСМ;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 на объект недвижимости;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безналичной оплате: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89401C" w:rsidRPr="0089401C" w:rsidRDefault="0089401C" w:rsidP="0089401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89401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</w:tbl>
    <w:p w:rsidR="0089401C" w:rsidRPr="0089401C" w:rsidRDefault="0089401C" w:rsidP="0089401C">
      <w:pPr>
        <w:ind w:firstLine="567"/>
        <w:jc w:val="both"/>
        <w:rPr>
          <w:color w:val="auto"/>
          <w:lang w:val="ru-RU"/>
        </w:rPr>
      </w:pPr>
    </w:p>
    <w:p w:rsidR="009B5C55" w:rsidRPr="00057AF5" w:rsidRDefault="009B5C55" w:rsidP="0089401C">
      <w:pPr>
        <w:ind w:left="4536"/>
        <w:jc w:val="both"/>
        <w:rPr>
          <w:color w:val="auto"/>
          <w:lang w:val="ru-RU"/>
        </w:rPr>
      </w:pPr>
    </w:p>
    <w:sectPr w:rsidR="009B5C55" w:rsidRPr="00057AF5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47A" w:rsidRDefault="00D7447A" w:rsidP="00DF74D1">
      <w:r>
        <w:separator/>
      </w:r>
    </w:p>
  </w:endnote>
  <w:endnote w:type="continuationSeparator" w:id="0">
    <w:p w:rsidR="00D7447A" w:rsidRDefault="00D7447A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47A" w:rsidRDefault="00D7447A" w:rsidP="00DF74D1">
      <w:r>
        <w:separator/>
      </w:r>
    </w:p>
  </w:footnote>
  <w:footnote w:type="continuationSeparator" w:id="0">
    <w:p w:rsidR="00D7447A" w:rsidRDefault="00D7447A" w:rsidP="00DF74D1">
      <w:r>
        <w:continuationSeparator/>
      </w:r>
    </w:p>
  </w:footnote>
  <w:footnote w:id="1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2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3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заявителя к начинающему предпринимателю</w:t>
      </w:r>
    </w:p>
  </w:footnote>
  <w:footnote w:id="4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5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6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заявителя к начинающему предпринимателю</w:t>
      </w:r>
    </w:p>
  </w:footnote>
  <w:footnote w:id="7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8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9">
    <w:p w:rsidR="0089401C" w:rsidRDefault="0089401C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Е</w:t>
      </w:r>
      <w:r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0">
    <w:p w:rsidR="0089401C" w:rsidRDefault="0089401C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1">
    <w:p w:rsidR="0089401C" w:rsidRDefault="0089401C" w:rsidP="0089401C">
      <w:pPr>
        <w:pStyle w:val="af"/>
        <w:rPr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С указанием сведений на основании чего возникло право </w:t>
      </w:r>
      <w:r>
        <w:rPr>
          <w:color w:val="auto"/>
          <w:lang w:val="ru-RU"/>
        </w:rPr>
        <w:t xml:space="preserve">собственности и наличие/отсутствие ограничений третьих лиц  </w:t>
      </w:r>
    </w:p>
  </w:footnote>
  <w:footnote w:id="12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3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4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5">
    <w:p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7636"/>
    <w:rsid w:val="00077657"/>
    <w:rsid w:val="0008231E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534D"/>
    <w:rsid w:val="001A6AC3"/>
    <w:rsid w:val="001A7351"/>
    <w:rsid w:val="001A751F"/>
    <w:rsid w:val="001B16B1"/>
    <w:rsid w:val="001B2C6F"/>
    <w:rsid w:val="001B40CB"/>
    <w:rsid w:val="001B45F4"/>
    <w:rsid w:val="001C097E"/>
    <w:rsid w:val="001C1C6B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C67"/>
    <w:rsid w:val="002D7BF3"/>
    <w:rsid w:val="002E0905"/>
    <w:rsid w:val="002E0C04"/>
    <w:rsid w:val="002E3198"/>
    <w:rsid w:val="002E4607"/>
    <w:rsid w:val="002E73C6"/>
    <w:rsid w:val="002F0D6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3438A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73F75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052E"/>
    <w:rsid w:val="004834A7"/>
    <w:rsid w:val="00486790"/>
    <w:rsid w:val="00490197"/>
    <w:rsid w:val="00490EFE"/>
    <w:rsid w:val="004911FF"/>
    <w:rsid w:val="0049409B"/>
    <w:rsid w:val="0049495F"/>
    <w:rsid w:val="0049713E"/>
    <w:rsid w:val="00497FCF"/>
    <w:rsid w:val="004A0D32"/>
    <w:rsid w:val="004A3404"/>
    <w:rsid w:val="004A5332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E44"/>
    <w:rsid w:val="004C6685"/>
    <w:rsid w:val="004D1E9B"/>
    <w:rsid w:val="004D2A1D"/>
    <w:rsid w:val="004D3671"/>
    <w:rsid w:val="004D3DF9"/>
    <w:rsid w:val="004D4459"/>
    <w:rsid w:val="004D5856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30D7B"/>
    <w:rsid w:val="0053663C"/>
    <w:rsid w:val="00540ACD"/>
    <w:rsid w:val="00541E65"/>
    <w:rsid w:val="00542499"/>
    <w:rsid w:val="00543819"/>
    <w:rsid w:val="00544545"/>
    <w:rsid w:val="00544848"/>
    <w:rsid w:val="00544AE7"/>
    <w:rsid w:val="00553465"/>
    <w:rsid w:val="005534BE"/>
    <w:rsid w:val="00554DAE"/>
    <w:rsid w:val="0055566D"/>
    <w:rsid w:val="00555983"/>
    <w:rsid w:val="00561DEF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AEA"/>
    <w:rsid w:val="005C5F9D"/>
    <w:rsid w:val="005C71AE"/>
    <w:rsid w:val="005C7F30"/>
    <w:rsid w:val="005D0540"/>
    <w:rsid w:val="005D3889"/>
    <w:rsid w:val="005D48AA"/>
    <w:rsid w:val="005D6B27"/>
    <w:rsid w:val="005E49CA"/>
    <w:rsid w:val="005F6ACD"/>
    <w:rsid w:val="00605186"/>
    <w:rsid w:val="006077CD"/>
    <w:rsid w:val="00607D35"/>
    <w:rsid w:val="00614A08"/>
    <w:rsid w:val="006201A9"/>
    <w:rsid w:val="00621997"/>
    <w:rsid w:val="00622CCA"/>
    <w:rsid w:val="0062309A"/>
    <w:rsid w:val="00627F76"/>
    <w:rsid w:val="006309DA"/>
    <w:rsid w:val="006340D5"/>
    <w:rsid w:val="0063417E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300"/>
    <w:rsid w:val="00660478"/>
    <w:rsid w:val="006626C1"/>
    <w:rsid w:val="0066371B"/>
    <w:rsid w:val="0066481D"/>
    <w:rsid w:val="006651E4"/>
    <w:rsid w:val="00666E31"/>
    <w:rsid w:val="00671154"/>
    <w:rsid w:val="0067384D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A2C01"/>
    <w:rsid w:val="006A3960"/>
    <w:rsid w:val="006A60FD"/>
    <w:rsid w:val="006B35E1"/>
    <w:rsid w:val="006C1D5F"/>
    <w:rsid w:val="006C4BE9"/>
    <w:rsid w:val="006C6C32"/>
    <w:rsid w:val="006D0FDF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A4792"/>
    <w:rsid w:val="007A63FB"/>
    <w:rsid w:val="007B0613"/>
    <w:rsid w:val="007B3B08"/>
    <w:rsid w:val="007B5091"/>
    <w:rsid w:val="007B72AF"/>
    <w:rsid w:val="007C1136"/>
    <w:rsid w:val="007C4511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3FA1"/>
    <w:rsid w:val="007E6A62"/>
    <w:rsid w:val="007E7AB6"/>
    <w:rsid w:val="007F0D85"/>
    <w:rsid w:val="007F1566"/>
    <w:rsid w:val="007F2B8B"/>
    <w:rsid w:val="007F5740"/>
    <w:rsid w:val="007F768A"/>
    <w:rsid w:val="0080391B"/>
    <w:rsid w:val="008058B3"/>
    <w:rsid w:val="00805ECA"/>
    <w:rsid w:val="0081097E"/>
    <w:rsid w:val="0081418A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9401C"/>
    <w:rsid w:val="008A0191"/>
    <w:rsid w:val="008A0306"/>
    <w:rsid w:val="008B0064"/>
    <w:rsid w:val="008B0AAD"/>
    <w:rsid w:val="008B1D34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5C64"/>
    <w:rsid w:val="008F7663"/>
    <w:rsid w:val="00900BE2"/>
    <w:rsid w:val="00902043"/>
    <w:rsid w:val="00903A88"/>
    <w:rsid w:val="009046FD"/>
    <w:rsid w:val="00905F98"/>
    <w:rsid w:val="00906E48"/>
    <w:rsid w:val="00910545"/>
    <w:rsid w:val="0091402B"/>
    <w:rsid w:val="00920BDB"/>
    <w:rsid w:val="00926262"/>
    <w:rsid w:val="009269A6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23D8"/>
    <w:rsid w:val="0097518A"/>
    <w:rsid w:val="00977F6A"/>
    <w:rsid w:val="0098126A"/>
    <w:rsid w:val="009839AE"/>
    <w:rsid w:val="00986206"/>
    <w:rsid w:val="00987634"/>
    <w:rsid w:val="009931AD"/>
    <w:rsid w:val="00995D78"/>
    <w:rsid w:val="00997F96"/>
    <w:rsid w:val="009A4AB7"/>
    <w:rsid w:val="009A5419"/>
    <w:rsid w:val="009A72CA"/>
    <w:rsid w:val="009B0E41"/>
    <w:rsid w:val="009B5C55"/>
    <w:rsid w:val="009B5DDB"/>
    <w:rsid w:val="009C0A14"/>
    <w:rsid w:val="009C0BA9"/>
    <w:rsid w:val="009C1E24"/>
    <w:rsid w:val="009C2419"/>
    <w:rsid w:val="009C50FC"/>
    <w:rsid w:val="009D0251"/>
    <w:rsid w:val="009D167D"/>
    <w:rsid w:val="009D1D05"/>
    <w:rsid w:val="009D2D52"/>
    <w:rsid w:val="009D41FB"/>
    <w:rsid w:val="009D465B"/>
    <w:rsid w:val="009D6DBC"/>
    <w:rsid w:val="009E35CE"/>
    <w:rsid w:val="009E42D1"/>
    <w:rsid w:val="009E7835"/>
    <w:rsid w:val="009F1C32"/>
    <w:rsid w:val="009F48F3"/>
    <w:rsid w:val="009F49B0"/>
    <w:rsid w:val="00A04CED"/>
    <w:rsid w:val="00A0781A"/>
    <w:rsid w:val="00A13EDD"/>
    <w:rsid w:val="00A13F37"/>
    <w:rsid w:val="00A14DF7"/>
    <w:rsid w:val="00A158E5"/>
    <w:rsid w:val="00A15A58"/>
    <w:rsid w:val="00A179F8"/>
    <w:rsid w:val="00A17D5F"/>
    <w:rsid w:val="00A21E0F"/>
    <w:rsid w:val="00A22418"/>
    <w:rsid w:val="00A2360E"/>
    <w:rsid w:val="00A23C7E"/>
    <w:rsid w:val="00A23E98"/>
    <w:rsid w:val="00A259B4"/>
    <w:rsid w:val="00A26144"/>
    <w:rsid w:val="00A270C7"/>
    <w:rsid w:val="00A329D2"/>
    <w:rsid w:val="00A33CA0"/>
    <w:rsid w:val="00A43E95"/>
    <w:rsid w:val="00A50916"/>
    <w:rsid w:val="00A50E6F"/>
    <w:rsid w:val="00A552B1"/>
    <w:rsid w:val="00A57637"/>
    <w:rsid w:val="00A639B2"/>
    <w:rsid w:val="00A67175"/>
    <w:rsid w:val="00A67CA0"/>
    <w:rsid w:val="00A72809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6391"/>
    <w:rsid w:val="00B26501"/>
    <w:rsid w:val="00B31566"/>
    <w:rsid w:val="00B37707"/>
    <w:rsid w:val="00B41438"/>
    <w:rsid w:val="00B420C6"/>
    <w:rsid w:val="00B51D54"/>
    <w:rsid w:val="00B568ED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BF54C2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90E"/>
    <w:rsid w:val="00C27E4C"/>
    <w:rsid w:val="00C3110F"/>
    <w:rsid w:val="00C33F00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653B"/>
    <w:rsid w:val="00C675B9"/>
    <w:rsid w:val="00C74585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1562"/>
    <w:rsid w:val="00CD44CE"/>
    <w:rsid w:val="00CD4654"/>
    <w:rsid w:val="00CE04CA"/>
    <w:rsid w:val="00CE3131"/>
    <w:rsid w:val="00CF02FE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C0E"/>
    <w:rsid w:val="00D44EC1"/>
    <w:rsid w:val="00D45E2E"/>
    <w:rsid w:val="00D50884"/>
    <w:rsid w:val="00D5458F"/>
    <w:rsid w:val="00D575B1"/>
    <w:rsid w:val="00D63E15"/>
    <w:rsid w:val="00D667F6"/>
    <w:rsid w:val="00D7447A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F98"/>
    <w:rsid w:val="00E21392"/>
    <w:rsid w:val="00E222FA"/>
    <w:rsid w:val="00E24491"/>
    <w:rsid w:val="00E26C40"/>
    <w:rsid w:val="00E30514"/>
    <w:rsid w:val="00E30A7E"/>
    <w:rsid w:val="00E31268"/>
    <w:rsid w:val="00E370DE"/>
    <w:rsid w:val="00E4212E"/>
    <w:rsid w:val="00E4579C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42E5"/>
    <w:rsid w:val="00E77B88"/>
    <w:rsid w:val="00E77D85"/>
    <w:rsid w:val="00E77F8B"/>
    <w:rsid w:val="00E82DF2"/>
    <w:rsid w:val="00E83F4F"/>
    <w:rsid w:val="00E863A1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E7050"/>
    <w:rsid w:val="00EF2DC9"/>
    <w:rsid w:val="00EF5870"/>
    <w:rsid w:val="00F0124D"/>
    <w:rsid w:val="00F0618A"/>
    <w:rsid w:val="00F06506"/>
    <w:rsid w:val="00F06980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2CC0"/>
    <w:rsid w:val="00F43C15"/>
    <w:rsid w:val="00F5276E"/>
    <w:rsid w:val="00F527F0"/>
    <w:rsid w:val="00F52AF5"/>
    <w:rsid w:val="00F52D5E"/>
    <w:rsid w:val="00F5314A"/>
    <w:rsid w:val="00F54C14"/>
    <w:rsid w:val="00F55EE6"/>
    <w:rsid w:val="00F61230"/>
    <w:rsid w:val="00F61FB9"/>
    <w:rsid w:val="00F67173"/>
    <w:rsid w:val="00F7066E"/>
    <w:rsid w:val="00F74C4C"/>
    <w:rsid w:val="00F800DF"/>
    <w:rsid w:val="00F80AF8"/>
    <w:rsid w:val="00F81125"/>
    <w:rsid w:val="00F81A5E"/>
    <w:rsid w:val="00F8523B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2392"/>
    <w:rsid w:val="00FA65FD"/>
    <w:rsid w:val="00FA776F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2190"/>
    <w:rsid w:val="00FD2C4E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spra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98193/223cdcadc04c7929768f08596f6d00f7201e0a17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base.garant.ru/12133556/1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B944B144D52FC05623B7BBCFB6A39339E357A5EE7E606F7A6061735F37F05C4CC6416C940870F3699565E0739O4b7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44556-530B-4AC7-9A7D-D5CF2F520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32</Pages>
  <Words>12162</Words>
  <Characters>69328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2024-09-03T02:25:00Z</cp:lastPrinted>
  <dcterms:created xsi:type="dcterms:W3CDTF">2024-05-30T02:34:00Z</dcterms:created>
  <dcterms:modified xsi:type="dcterms:W3CDTF">2025-01-31T02:57:00Z</dcterms:modified>
</cp:coreProperties>
</file>