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proofErr w:type="gramStart"/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E675DC" w:rsidRPr="00F9741B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24.03.2023г.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14.04.2023г.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г.,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.08.2023г.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 г.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 г.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:rsidR="004C5B26" w:rsidRPr="00FB225F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:rsidR="004C5B26" w:rsidRPr="00FB225F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453FD" w:rsidRPr="00FB225F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FB225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533D47" w:rsidRPr="001B2C8F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15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Обязательные требования к заемщикам, получающим заем индивидуальной программы социально-экономического развития</w:t>
      </w:r>
      <w:r w:rsidR="007942DD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</w:t>
      </w:r>
      <w:r w:rsidR="003C76B2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0 000 рублей заемных средств.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2698D" w:rsidRDefault="0042698D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п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4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03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4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352)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328" w:rsidRDefault="00C97D44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и сохранению вновь созданных дополнительных рабочих мест, уплачивается </w:t>
      </w:r>
      <w:r w:rsidR="00671A0A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штрафная неустойка </w:t>
      </w:r>
      <w:r w:rsidR="003B59F5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размере 15% от суммы займа</w:t>
      </w:r>
      <w:r w:rsidR="00F96328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2698D" w:rsidRDefault="0042698D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2C8F">
        <w:rPr>
          <w:rFonts w:ascii="Times New Roman" w:hAnsi="Times New Roman" w:cs="Times New Roman"/>
          <w:i/>
          <w:sz w:val="20"/>
          <w:szCs w:val="20"/>
        </w:rPr>
        <w:lastRenderedPageBreak/>
        <w:t>(</w:t>
      </w:r>
      <w:r>
        <w:rPr>
          <w:rFonts w:ascii="Times New Roman" w:hAnsi="Times New Roman" w:cs="Times New Roman"/>
          <w:i/>
          <w:sz w:val="20"/>
          <w:szCs w:val="20"/>
        </w:rPr>
        <w:t xml:space="preserve"> п.2.</w:t>
      </w:r>
      <w:r>
        <w:rPr>
          <w:rFonts w:ascii="Times New Roman" w:hAnsi="Times New Roman" w:cs="Times New Roman"/>
          <w:i/>
          <w:sz w:val="20"/>
          <w:szCs w:val="20"/>
        </w:rPr>
        <w:t>5</w:t>
      </w:r>
      <w:r>
        <w:rPr>
          <w:rFonts w:ascii="Times New Roman" w:hAnsi="Times New Roman" w:cs="Times New Roman"/>
          <w:i/>
          <w:sz w:val="20"/>
          <w:szCs w:val="20"/>
        </w:rPr>
        <w:t>.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в ред. Протокола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Правления Фонда от </w:t>
      </w:r>
      <w:r>
        <w:rPr>
          <w:rFonts w:ascii="Times New Roman" w:hAnsi="Times New Roman" w:cs="Times New Roman"/>
          <w:i/>
          <w:sz w:val="20"/>
          <w:szCs w:val="20"/>
        </w:rPr>
        <w:t>07</w:t>
      </w:r>
      <w:r w:rsidRPr="001B2C8F">
        <w:rPr>
          <w:rFonts w:ascii="Times New Roman" w:hAnsi="Times New Roman" w:cs="Times New Roman"/>
          <w:i/>
          <w:sz w:val="20"/>
          <w:szCs w:val="20"/>
        </w:rPr>
        <w:t>.</w:t>
      </w:r>
      <w:r>
        <w:rPr>
          <w:rFonts w:ascii="Times New Roman" w:hAnsi="Times New Roman" w:cs="Times New Roman"/>
          <w:i/>
          <w:sz w:val="20"/>
          <w:szCs w:val="20"/>
        </w:rPr>
        <w:t>03.2024 № 352)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14074" w:rsidRPr="00AF679B" w:rsidRDefault="00F96328" w:rsidP="00F14074">
      <w:pPr>
        <w:pStyle w:val="a9"/>
        <w:ind w:firstLine="567"/>
        <w:jc w:val="both"/>
        <w:rPr>
          <w:color w:val="000000" w:themeColor="text1"/>
        </w:rPr>
      </w:pPr>
      <w:r w:rsidRPr="00C521D6">
        <w:rPr>
          <w:b/>
          <w:i/>
          <w:color w:val="000000" w:themeColor="text1"/>
        </w:rPr>
        <w:t>2.7.</w:t>
      </w:r>
      <w:r w:rsidRPr="00C521D6">
        <w:rPr>
          <w:i/>
          <w:color w:val="000000" w:themeColor="text1"/>
        </w:rPr>
        <w:t xml:space="preserve"> </w:t>
      </w:r>
      <w:r w:rsidR="00F14074" w:rsidRPr="00C521D6">
        <w:rPr>
          <w:i/>
          <w:color w:val="000000" w:themeColor="text1"/>
        </w:rPr>
        <w:t>пункт утратил силу – протокол Правления Фон</w:t>
      </w:r>
      <w:r w:rsidR="00F14074" w:rsidRPr="00C521D6">
        <w:rPr>
          <w:color w:val="000000" w:themeColor="text1"/>
        </w:rPr>
        <w:t>да от 26.01.2024 г. № 346;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FB225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E92DC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или приобретение модульных домов (павильонов)</w:t>
      </w:r>
      <w:r w:rsidR="00250081" w:rsidRPr="00C521D6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один месяц до подачи заявления на получение микрозайма.</w:t>
      </w:r>
    </w:p>
    <w:p w:rsidR="00F4594B" w:rsidRPr="00FB225F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:rsidR="005453FD" w:rsidRPr="00FB225F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:rsidR="00B11573" w:rsidRPr="00C521D6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F14074"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26.01.2024 № 346</w:t>
      </w:r>
      <w:r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C76B2" w:rsidRPr="0042698D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:rsidR="003C76B2" w:rsidRPr="00057AF5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жилого помещения.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42698D" w:rsidRPr="001B2C8F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 2.11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ом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4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 3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52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FB225F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момент погашения займа не превышает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года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включительно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, юридическое лицо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в уставном капитале которого доля,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более 50 процентов,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принадлежащая лицам возраст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которых не превышает на момент погашения займа </w:t>
      </w:r>
      <w:proofErr w:type="gramStart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когда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включительно)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3D779D" w:rsidRDefault="003D779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42698D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42698D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42698D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документов, с даты признания СМСП </w:t>
      </w:r>
      <w:proofErr w:type="gramStart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совершившим</w:t>
      </w:r>
      <w:proofErr w:type="gramEnd"/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такое нарушение прошло менее трех лет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42698D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предоставления такого микрозайма (микрозаймов) превысит пять миллионов рублей;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3D779D" w:rsidRPr="0042698D" w:rsidRDefault="0040067D" w:rsidP="007D6015">
      <w:pPr>
        <w:pStyle w:val="a9"/>
        <w:ind w:firstLine="567"/>
        <w:jc w:val="both"/>
      </w:pPr>
      <w:r w:rsidRPr="0042698D">
        <w:rPr>
          <w:rFonts w:eastAsia="Calibri"/>
          <w:color w:val="000000" w:themeColor="text1"/>
        </w:rPr>
        <w:t>13)</w:t>
      </w:r>
      <w:r w:rsidR="00777EB1" w:rsidRPr="0042698D">
        <w:rPr>
          <w:rFonts w:eastAsia="Calibri"/>
          <w:color w:val="000000" w:themeColor="text1"/>
        </w:rPr>
        <w:t xml:space="preserve"> </w:t>
      </w:r>
      <w:r w:rsidR="00777EB1" w:rsidRPr="0042698D">
        <w:rPr>
          <w:rFonts w:eastAsia="Calibri"/>
        </w:rPr>
        <w:t>ранее в отношении субъекта</w:t>
      </w:r>
      <w:r w:rsidR="00777EB1" w:rsidRPr="0042698D">
        <w:t xml:space="preserve"> малого и среднего предпринимательства, а также физического лица, применяющего специальный налоговый режим, </w:t>
      </w:r>
      <w:r w:rsidR="00777EB1" w:rsidRPr="0042698D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777EB1" w:rsidRPr="0042698D">
        <w:rPr>
          <w:rFonts w:eastAsia="Calibri"/>
        </w:rPr>
        <w:t>условия</w:t>
      </w:r>
      <w:proofErr w:type="gramEnd"/>
      <w:r w:rsidR="00777EB1" w:rsidRPr="0042698D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7D6015" w:rsidRPr="0042698D">
        <w:t>;</w:t>
      </w:r>
      <w:r w:rsidR="003D779D" w:rsidRPr="0042698D">
        <w:t xml:space="preserve"> </w:t>
      </w:r>
    </w:p>
    <w:p w:rsidR="00F40526" w:rsidRPr="0042698D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42698D">
        <w:rPr>
          <w:color w:val="000000" w:themeColor="text1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42698D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Pr="0042698D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42698D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3F57AA" w:rsidRPr="0042698D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42698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  <w:bookmarkStart w:id="0" w:name="_GoBack"/>
      <w:bookmarkEnd w:id="0"/>
    </w:p>
    <w:p w:rsidR="003D779D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3D779D" w:rsidRPr="00FB225F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:rsidR="000C344D" w:rsidRPr="00FB225F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3D779D" w:rsidRPr="00E8595B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обязан заменить и (или) обеспечить замену (если залогодателем является третье лицо),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 отметками налогового органа об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A5821-624B-4D9B-8A65-4CBEAFBDE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15</Pages>
  <Words>7277</Words>
  <Characters>41485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2024-03-05T08:18:00Z</cp:lastPrinted>
  <dcterms:created xsi:type="dcterms:W3CDTF">2024-03-05T02:59:00Z</dcterms:created>
  <dcterms:modified xsi:type="dcterms:W3CDTF">2024-03-11T03:20:00Z</dcterms:modified>
</cp:coreProperties>
</file>