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DA1F09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E675DC" w:rsidRPr="00F9741B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</w:r>
      <w:proofErr w:type="gramStart"/>
      <w:r w:rsidR="00E87CD4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E87CD4">
        <w:rPr>
          <w:rFonts w:ascii="Times New Roman" w:hAnsi="Times New Roman" w:cs="Times New Roman"/>
          <w:color w:val="auto"/>
          <w:sz w:val="24"/>
          <w:lang w:val="ru-RU"/>
        </w:rPr>
        <w:t xml:space="preserve"> 24.03.2023г.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14.04.2023г.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Pr="00F9741B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</w:t>
      </w:r>
      <w:bookmarkStart w:id="0" w:name="_GoBack"/>
      <w:bookmarkEnd w:id="0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приобретает право в случае неисполнения обязательства получить удовлетворение своих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техническое перевооружение действующих предприятий, приобретение машин, оборудования,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15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4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2E4607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2E460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участка.</w:t>
      </w:r>
    </w:p>
    <w:p w:rsidR="00F4594B" w:rsidRPr="003E2FCB" w:rsidRDefault="00250081" w:rsidP="00250081">
      <w:pPr>
        <w:ind w:firstLine="567"/>
        <w:jc w:val="both"/>
        <w:rPr>
          <w:rFonts w:ascii="Times New Roman" w:hAnsi="Times New Roman"/>
          <w:color w:val="FF0000"/>
          <w:sz w:val="24"/>
          <w:lang w:val="ru-RU"/>
        </w:rPr>
      </w:pP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участка.</w:t>
      </w:r>
    </w:p>
    <w:p w:rsidR="00B11573" w:rsidRPr="00B04AFC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выписку из электронного паспорта транспортного средства и Карточка учета транспортного средства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lastRenderedPageBreak/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E5C76-2346-42BC-B060-E0E532E4D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6929</Words>
  <Characters>39497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2023-04-17T04:09:00Z</cp:lastPrinted>
  <dcterms:created xsi:type="dcterms:W3CDTF">2023-04-14T09:25:00Z</dcterms:created>
  <dcterms:modified xsi:type="dcterms:W3CDTF">2023-06-16T07:24:00Z</dcterms:modified>
</cp:coreProperties>
</file>